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32" w:rsidRDefault="00133CE5" w:rsidP="00390A32">
      <w:pPr>
        <w:pStyle w:val="a4"/>
        <w:jc w:val="center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1pt;margin-top:-26.55pt;width:30pt;height:15.95pt;z-index:251660288;mso-height-percent:200;mso-height-percent:200;mso-width-relative:margin;mso-height-relative:margin" strokecolor="white [3212]">
            <v:textbox style="mso-fit-shape-to-text:t">
              <w:txbxContent>
                <w:p w:rsidR="002B6DA5" w:rsidRDefault="002B6DA5"/>
              </w:txbxContent>
            </v:textbox>
          </v:shape>
        </w:pict>
      </w:r>
    </w:p>
    <w:p w:rsidR="00390A32" w:rsidRDefault="00390A32" w:rsidP="00390A32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Default="00390A32" w:rsidP="00390A32">
      <w:pPr>
        <w:pStyle w:val="3"/>
        <w:framePr w:w="9897" w:wrap="around" w:x="1435" w:y="266"/>
      </w:pPr>
    </w:p>
    <w:p w:rsidR="00390A32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390A32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70B3E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90A32" w:rsidRPr="000060D3" w:rsidRDefault="000060D3" w:rsidP="000060D3">
      <w:pPr>
        <w:jc w:val="right"/>
        <w:rPr>
          <w:rFonts w:ascii="Times New Roman" w:hAnsi="Times New Roman"/>
        </w:rPr>
      </w:pPr>
      <w:r w:rsidRPr="000060D3">
        <w:rPr>
          <w:rFonts w:ascii="Times New Roman" w:hAnsi="Times New Roman"/>
        </w:rPr>
        <w:t>ПРОЕКТ</w:t>
      </w:r>
    </w:p>
    <w:p w:rsidR="00390A32" w:rsidRDefault="00390A32" w:rsidP="00390A32"/>
    <w:p w:rsidR="00390A32" w:rsidRDefault="00390A32" w:rsidP="00390A32"/>
    <w:p w:rsidR="00390A32" w:rsidRDefault="00390A32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F70F8">
        <w:rPr>
          <w:rFonts w:ascii="Times New Roman" w:hAnsi="Times New Roman"/>
          <w:sz w:val="22"/>
        </w:rPr>
        <w:t>___ ___</w:t>
      </w:r>
      <w:r w:rsidR="00C70B3E">
        <w:rPr>
          <w:rFonts w:ascii="Times New Roman" w:hAnsi="Times New Roman"/>
          <w:sz w:val="22"/>
        </w:rPr>
        <w:t xml:space="preserve"> 201</w:t>
      </w:r>
      <w:r w:rsidR="00B31410">
        <w:rPr>
          <w:rFonts w:ascii="Times New Roman" w:hAnsi="Times New Roman"/>
          <w:sz w:val="22"/>
        </w:rPr>
        <w:t>6</w:t>
      </w:r>
      <w:r w:rsidR="00C70B3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</w:t>
      </w:r>
      <w:r w:rsidR="00C70B3E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9.25pt" o:ole="">
            <v:imagedata r:id="rId8" o:title=""/>
          </v:shape>
          <o:OLEObject Type="Embed" ProgID="MSWordArt.2" ShapeID="_x0000_i1025" DrawAspect="Content" ObjectID="_1520240884" r:id="rId9">
            <o:FieldCodes>\s</o:FieldCodes>
          </o:OLEObject>
        </w:object>
      </w:r>
      <w:r w:rsidR="00C70B3E">
        <w:rPr>
          <w:rFonts w:ascii="Times New Roman" w:hAnsi="Times New Roman"/>
          <w:sz w:val="22"/>
        </w:rPr>
        <w:t xml:space="preserve">  </w:t>
      </w:r>
      <w:r w:rsidR="00DF70F8" w:rsidRPr="00DF70F8">
        <w:rPr>
          <w:rFonts w:ascii="Times New Roman" w:hAnsi="Times New Roman"/>
          <w:sz w:val="22"/>
        </w:rPr>
        <w:t>_____</w:t>
      </w:r>
      <w:r w:rsidR="00DF70F8">
        <w:rPr>
          <w:rFonts w:ascii="Times New Roman" w:hAnsi="Times New Roman"/>
          <w:sz w:val="22"/>
        </w:rPr>
        <w:t>_</w:t>
      </w:r>
    </w:p>
    <w:p w:rsidR="00C70B3E" w:rsidRDefault="00C70B3E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CB665D">
      <w:pPr>
        <w:framePr w:w="10148" w:h="441" w:hSpace="180" w:wrap="around" w:vAnchor="text" w:hAnchor="page" w:x="1162" w:y="1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70B3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390A32" w:rsidRDefault="00390A32" w:rsidP="00390A32"/>
    <w:p w:rsidR="00390A32" w:rsidRDefault="00390A32" w:rsidP="00390A32"/>
    <w:p w:rsidR="00390A32" w:rsidRDefault="00390A32" w:rsidP="00390A32">
      <w:pPr>
        <w:widowControl w:val="0"/>
        <w:jc w:val="both"/>
      </w:pPr>
    </w:p>
    <w:p w:rsidR="004D4B45" w:rsidRPr="00581FA5" w:rsidRDefault="004D4B45" w:rsidP="004D4B45">
      <w:pPr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581FA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1FA5">
        <w:rPr>
          <w:rFonts w:ascii="Times New Roman" w:hAnsi="Times New Roman"/>
          <w:sz w:val="28"/>
          <w:szCs w:val="28"/>
        </w:rPr>
        <w:t xml:space="preserve"> ЗАТО г. Железногорск от 31.05.2012 № 919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</w:t>
      </w:r>
    </w:p>
    <w:p w:rsidR="000F7C9A" w:rsidRPr="00581FA5" w:rsidRDefault="000F7C9A" w:rsidP="00390A32">
      <w:pPr>
        <w:jc w:val="both"/>
        <w:rPr>
          <w:rFonts w:ascii="Times New Roman" w:hAnsi="Times New Roman"/>
          <w:sz w:val="28"/>
          <w:szCs w:val="28"/>
        </w:rPr>
      </w:pPr>
    </w:p>
    <w:p w:rsidR="00390A32" w:rsidRPr="00581FA5" w:rsidRDefault="00390A32" w:rsidP="00406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06CAF" w:rsidRPr="00581FA5">
        <w:rPr>
          <w:rFonts w:ascii="Times New Roman" w:hAnsi="Times New Roman" w:cs="Times New Roman"/>
          <w:sz w:val="28"/>
          <w:szCs w:val="28"/>
        </w:rPr>
        <w:t>с</w:t>
      </w:r>
      <w:r w:rsidR="00406CAF" w:rsidRPr="00581F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от 24.11.1995 № 181-ФЗ                          «О социальной защите инвалидов в Российской Федерации», </w:t>
      </w:r>
      <w:r w:rsidRPr="00581FA5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581FA5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581FA5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390A32" w:rsidRPr="00581FA5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Pr="00581FA5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>ПОСТАНОВЛЯЮ:</w:t>
      </w:r>
    </w:p>
    <w:p w:rsidR="00390A32" w:rsidRPr="00581FA5" w:rsidRDefault="00390A32" w:rsidP="00390A32">
      <w:pPr>
        <w:jc w:val="both"/>
        <w:rPr>
          <w:rFonts w:ascii="Times New Roman" w:hAnsi="Times New Roman"/>
          <w:sz w:val="28"/>
          <w:szCs w:val="28"/>
        </w:rPr>
      </w:pPr>
    </w:p>
    <w:p w:rsidR="00D37006" w:rsidRPr="00581FA5" w:rsidRDefault="00390A32" w:rsidP="00D370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>1.</w:t>
      </w:r>
      <w:r w:rsidR="00DF70F8" w:rsidRPr="00581FA5">
        <w:rPr>
          <w:rFonts w:ascii="Times New Roman" w:hAnsi="Times New Roman"/>
          <w:sz w:val="28"/>
          <w:szCs w:val="28"/>
        </w:rPr>
        <w:t xml:space="preserve"> </w:t>
      </w:r>
      <w:r w:rsidR="004D4B45" w:rsidRPr="00581FA5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4D4B45" w:rsidRPr="00581FA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D4B45" w:rsidRPr="00581FA5">
        <w:rPr>
          <w:rFonts w:ascii="Times New Roman" w:hAnsi="Times New Roman"/>
          <w:sz w:val="28"/>
          <w:szCs w:val="28"/>
        </w:rPr>
        <w:t xml:space="preserve"> ЗАТО г. Железногорск от 31.05.2012 № 919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 следующие изменения:</w:t>
      </w:r>
    </w:p>
    <w:p w:rsidR="00D37006" w:rsidRPr="00581FA5" w:rsidRDefault="00D37006" w:rsidP="004D4B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>1.1. В преамбуле постановления, в подпункте 2.5 пункта 2 Приложения № 1 к постановлению слова «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ЗАТО Железногорск</w:t>
      </w:r>
      <w:r w:rsidRPr="00581FA5">
        <w:rPr>
          <w:rFonts w:ascii="Times New Roman" w:hAnsi="Times New Roman"/>
          <w:sz w:val="28"/>
          <w:szCs w:val="28"/>
        </w:rPr>
        <w:t>» заменить словами «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 w:rsidRPr="00581FA5">
        <w:rPr>
          <w:rFonts w:ascii="Times New Roman" w:hAnsi="Times New Roman"/>
          <w:sz w:val="28"/>
          <w:szCs w:val="28"/>
        </w:rPr>
        <w:t>граждан»;</w:t>
      </w:r>
    </w:p>
    <w:p w:rsidR="004D4B45" w:rsidRPr="00581FA5" w:rsidRDefault="00C70B3E" w:rsidP="00C70B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>1.</w:t>
      </w:r>
      <w:r w:rsidR="00D37006" w:rsidRPr="00581FA5">
        <w:rPr>
          <w:rFonts w:ascii="Times New Roman" w:hAnsi="Times New Roman"/>
          <w:sz w:val="28"/>
          <w:szCs w:val="28"/>
        </w:rPr>
        <w:t>2</w:t>
      </w:r>
      <w:r w:rsidRPr="00581FA5">
        <w:rPr>
          <w:rFonts w:ascii="Times New Roman" w:hAnsi="Times New Roman"/>
          <w:sz w:val="28"/>
          <w:szCs w:val="28"/>
        </w:rPr>
        <w:t xml:space="preserve">. </w:t>
      </w:r>
      <w:r w:rsidR="0084389C" w:rsidRPr="00581FA5">
        <w:rPr>
          <w:rFonts w:ascii="Times New Roman" w:hAnsi="Times New Roman"/>
          <w:sz w:val="28"/>
          <w:szCs w:val="28"/>
        </w:rPr>
        <w:t>Подпункт</w:t>
      </w:r>
      <w:r w:rsidRPr="00581FA5">
        <w:rPr>
          <w:rFonts w:ascii="Times New Roman" w:hAnsi="Times New Roman"/>
          <w:sz w:val="28"/>
          <w:szCs w:val="28"/>
        </w:rPr>
        <w:t xml:space="preserve"> 2.</w:t>
      </w:r>
      <w:r w:rsidR="0084389C" w:rsidRPr="00581FA5">
        <w:rPr>
          <w:rFonts w:ascii="Times New Roman" w:hAnsi="Times New Roman"/>
          <w:sz w:val="28"/>
          <w:szCs w:val="28"/>
        </w:rPr>
        <w:t>14</w:t>
      </w:r>
      <w:r w:rsidRPr="00581FA5">
        <w:rPr>
          <w:rFonts w:ascii="Times New Roman" w:hAnsi="Times New Roman"/>
          <w:sz w:val="28"/>
          <w:szCs w:val="28"/>
        </w:rPr>
        <w:t xml:space="preserve"> пункта 2 Приложения № 1 к постановлению </w:t>
      </w:r>
      <w:r w:rsidR="0084389C" w:rsidRPr="00581FA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84389C" w:rsidRPr="00581FA5" w:rsidTr="00F71CB8">
        <w:tc>
          <w:tcPr>
            <w:tcW w:w="2608" w:type="dxa"/>
          </w:tcPr>
          <w:p w:rsidR="0084389C" w:rsidRPr="00581FA5" w:rsidRDefault="0084389C" w:rsidP="00843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02800"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мещение УСЗН </w:t>
            </w:r>
            <w:proofErr w:type="gramStart"/>
            <w:r w:rsidR="00602800" w:rsidRPr="00581FA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602800"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84389C" w:rsidRPr="00581FA5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</w:t>
            </w:r>
          </w:p>
          <w:p w:rsidR="0084389C" w:rsidRPr="00581FA5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84389C" w:rsidRPr="00581FA5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компьютерной техникой, бумагой, расходными </w:t>
            </w:r>
            <w:r w:rsidRPr="00581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материалами, канцелярскими товарами в количестве, достаточном для предоставления муниципальной услуги.</w:t>
            </w:r>
          </w:p>
          <w:p w:rsidR="0084389C" w:rsidRPr="00581FA5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84389C" w:rsidRPr="00581FA5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84389C" w:rsidRPr="00581FA5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="00602800" w:rsidRPr="00581FA5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="00602800" w:rsidRPr="00581FA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602800" w:rsidRPr="00581FA5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581FA5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84389C" w:rsidRPr="00581FA5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="0012215B" w:rsidRPr="00581FA5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="0012215B" w:rsidRPr="00581FA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12215B" w:rsidRPr="00581FA5"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581FA5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84389C" w:rsidRPr="00581FA5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84389C" w:rsidRPr="00581FA5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581FA5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581FA5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7C3668" w:rsidRPr="00581FA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7C3668" w:rsidRPr="00581FA5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581FA5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84389C" w:rsidRPr="00581FA5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581FA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81FA5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84389C" w:rsidRPr="00581FA5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84389C" w:rsidRPr="00581FA5" w:rsidRDefault="0084389C" w:rsidP="0084389C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допуск на объект </w:t>
            </w:r>
            <w:proofErr w:type="spellStart"/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84389C" w:rsidRPr="00581FA5" w:rsidRDefault="0084389C" w:rsidP="0084389C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84389C" w:rsidRPr="00581FA5" w:rsidRDefault="0084389C" w:rsidP="0084389C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 w:rsidR="0012215B"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602800" w:rsidRPr="00581F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84389C" w:rsidRPr="00581FA5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84389C" w:rsidRPr="00581FA5" w:rsidRDefault="0084389C" w:rsidP="00602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4D4B45" w:rsidRPr="00581FA5" w:rsidRDefault="004D4B45" w:rsidP="00F71CB8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F71CB8" w:rsidRPr="00581FA5" w:rsidRDefault="00C70B3E" w:rsidP="00F71CB8">
      <w:pPr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>1.</w:t>
      </w:r>
      <w:r w:rsidR="00D37006" w:rsidRPr="00581FA5">
        <w:rPr>
          <w:rFonts w:ascii="Times New Roman" w:hAnsi="Times New Roman"/>
          <w:sz w:val="28"/>
          <w:szCs w:val="28"/>
        </w:rPr>
        <w:t>3</w:t>
      </w:r>
      <w:r w:rsidRPr="00581FA5">
        <w:rPr>
          <w:rFonts w:ascii="Times New Roman" w:hAnsi="Times New Roman"/>
          <w:sz w:val="28"/>
          <w:szCs w:val="28"/>
        </w:rPr>
        <w:t xml:space="preserve">. </w:t>
      </w:r>
      <w:r w:rsidR="00F71CB8" w:rsidRPr="00581FA5">
        <w:rPr>
          <w:rFonts w:ascii="Times New Roman" w:hAnsi="Times New Roman"/>
          <w:sz w:val="28"/>
          <w:szCs w:val="28"/>
        </w:rPr>
        <w:t xml:space="preserve">Подпункт 2.15 пункта 2 Приложения № 1 к постановлению изложить в следующей редакции: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F71CB8" w:rsidRPr="00581FA5" w:rsidTr="00F71CB8">
        <w:tc>
          <w:tcPr>
            <w:tcW w:w="2608" w:type="dxa"/>
          </w:tcPr>
          <w:p w:rsidR="00F71CB8" w:rsidRPr="00581FA5" w:rsidRDefault="00F71CB8" w:rsidP="00F71C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F71CB8" w:rsidRPr="00581FA5" w:rsidRDefault="00F71CB8" w:rsidP="00F71C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F71CB8" w:rsidRPr="00581FA5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F71CB8" w:rsidRPr="00581FA5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F71CB8" w:rsidRPr="00581FA5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F71CB8" w:rsidRPr="00581FA5" w:rsidRDefault="00F71CB8" w:rsidP="00F71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 xml:space="preserve">       а) через информационный терминал (киоск) либо на информационных стендах;</w:t>
            </w:r>
          </w:p>
          <w:p w:rsidR="00F71CB8" w:rsidRPr="00581FA5" w:rsidRDefault="00F71CB8" w:rsidP="00F71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б) на официальных сайтах министерства социальной политики Красноярского края, муниципального образования «Закрытое административно-территориальное образование Железногорск Красноярского</w:t>
            </w:r>
            <w:r w:rsidR="0012215B" w:rsidRPr="00581FA5"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 w:rsidR="0012215B" w:rsidRPr="00581FA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12215B" w:rsidRPr="00581FA5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602800" w:rsidRPr="00581FA5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="00581F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A5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«Интернет»;</w:t>
            </w:r>
          </w:p>
          <w:p w:rsidR="00F71CB8" w:rsidRPr="00581FA5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180A10" w:rsidRPr="00581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CB8" w:rsidRPr="00581FA5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F71CB8" w:rsidRPr="00581FA5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F71CB8" w:rsidRPr="00581FA5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     наличие оборудованных м</w:t>
            </w:r>
            <w:r w:rsidR="00602800" w:rsidRPr="00581FA5">
              <w:rPr>
                <w:rFonts w:ascii="Times New Roman" w:hAnsi="Times New Roman" w:cs="Times New Roman"/>
                <w:sz w:val="28"/>
                <w:szCs w:val="28"/>
              </w:rPr>
              <w:t>ест приема</w:t>
            </w: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F71CB8" w:rsidRPr="00581FA5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F71CB8" w:rsidRPr="00581FA5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F71CB8" w:rsidRPr="00581FA5" w:rsidRDefault="00F71CB8" w:rsidP="00180A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E6276E" w:rsidRPr="00581FA5" w:rsidRDefault="00F71CB8" w:rsidP="00E62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0E3A63" w:rsidRPr="00581FA5" w:rsidRDefault="000E3A63" w:rsidP="000E3A63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0E3A63" w:rsidRPr="00581FA5" w:rsidRDefault="000E3A63" w:rsidP="000E3A63">
      <w:pPr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 xml:space="preserve">1.4. Раздел 5 Приложения № 1 к постановлению изложить в следующей редакции: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0E3A63" w:rsidRPr="00581FA5" w:rsidTr="009A2834">
        <w:trPr>
          <w:trHeight w:val="467"/>
        </w:trPr>
        <w:tc>
          <w:tcPr>
            <w:tcW w:w="9986" w:type="dxa"/>
            <w:gridSpan w:val="2"/>
          </w:tcPr>
          <w:p w:rsidR="000E3A63" w:rsidRPr="00581FA5" w:rsidRDefault="000E3A63" w:rsidP="009A2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0E3A63" w:rsidRPr="00581FA5" w:rsidTr="009A2834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E3A63" w:rsidRPr="00581FA5" w:rsidRDefault="000E3A63" w:rsidP="009A2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1FA5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581FA5">
              <w:rPr>
                <w:rFonts w:ascii="Times New Roman" w:hAnsi="Times New Roman"/>
                <w:sz w:val="28"/>
                <w:szCs w:val="28"/>
              </w:rPr>
              <w:br/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      </w:r>
            <w:r w:rsidRPr="00581FA5">
              <w:rPr>
                <w:rFonts w:ascii="Times New Roman" w:hAnsi="Times New Roman"/>
                <w:sz w:val="28"/>
                <w:szCs w:val="28"/>
              </w:rPr>
              <w:lastRenderedPageBreak/>
              <w:t>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581FA5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581FA5">
              <w:rPr>
                <w:rFonts w:ascii="Times New Roman" w:hAnsi="Times New Roman"/>
                <w:sz w:val="28"/>
                <w:szCs w:val="28"/>
              </w:rPr>
              <w:t>выраженным</w:t>
            </w:r>
            <w:proofErr w:type="gramEnd"/>
            <w:r w:rsidRPr="00581FA5"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электронной форме</w:t>
            </w:r>
          </w:p>
        </w:tc>
      </w:tr>
      <w:tr w:rsidR="000E3A63" w:rsidRPr="00581FA5" w:rsidTr="009A2834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E3A63" w:rsidRPr="00581FA5" w:rsidRDefault="000E3A63" w:rsidP="009A2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0E3A63" w:rsidRPr="00581FA5" w:rsidTr="009A2834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E3A63" w:rsidRPr="00581FA5" w:rsidRDefault="000E3A63" w:rsidP="009A2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5.3. Основания для начала процедуры </w:t>
            </w:r>
            <w:r w:rsidRPr="00581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досудебного (внесудебного) обжалования</w:t>
            </w:r>
          </w:p>
        </w:tc>
        <w:tc>
          <w:tcPr>
            <w:tcW w:w="7378" w:type="dxa"/>
          </w:tcPr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жалобы в письменной форме на бумажном носителе или в электронной форме.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lastRenderedPageBreak/>
              <w:t>Жалоба должна содержать: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1FA5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б) вышестоящим органом, в подчинении которого находится орган, предоставляющий муниципальную услугу.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Жалоба в письменной форме может быть также направлена по почте.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581FA5">
              <w:rPr>
                <w:rFonts w:ascii="Times New Roman" w:hAnsi="Times New Roman"/>
                <w:sz w:val="28"/>
                <w:szCs w:val="28"/>
              </w:rPr>
              <w:t>В электронной форме жалоба может быть подана заявителем посредством: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lastRenderedPageBreak/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0E3A63" w:rsidRPr="00581FA5" w:rsidTr="009A2834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E3A63" w:rsidRPr="00581FA5" w:rsidRDefault="000E3A63" w:rsidP="009A2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A63" w:rsidRPr="00581FA5" w:rsidTr="009A2834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E3A63" w:rsidRPr="00581FA5" w:rsidRDefault="000E3A63" w:rsidP="009A2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г. Железногорск.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581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0E3A63" w:rsidRPr="00581FA5" w:rsidRDefault="000E3A63" w:rsidP="009A2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0E3A63" w:rsidRPr="00581FA5" w:rsidTr="009A2834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E3A63" w:rsidRPr="00581FA5" w:rsidRDefault="000E3A63" w:rsidP="009A2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 Сроки рассмотрения жалобы</w:t>
            </w:r>
          </w:p>
        </w:tc>
        <w:tc>
          <w:tcPr>
            <w:tcW w:w="7378" w:type="dxa"/>
          </w:tcPr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0E3A63" w:rsidRPr="00581FA5" w:rsidTr="009A2834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E3A63" w:rsidRPr="00581FA5" w:rsidRDefault="000E3A63" w:rsidP="009A2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FA5">
              <w:rPr>
                <w:rFonts w:ascii="Times New Roman" w:hAnsi="Times New Roman" w:cs="Times New Roman"/>
                <w:sz w:val="28"/>
                <w:szCs w:val="28"/>
              </w:rPr>
              <w:t xml:space="preserve">5.7. Результаты </w:t>
            </w:r>
            <w:r w:rsidRPr="00581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досудебного (внесудебного) обжалования</w:t>
            </w:r>
          </w:p>
        </w:tc>
        <w:tc>
          <w:tcPr>
            <w:tcW w:w="7378" w:type="dxa"/>
          </w:tcPr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результатам рассмотрения жалобы должностное лицо </w:t>
            </w:r>
            <w:r w:rsidRPr="00581FA5">
              <w:rPr>
                <w:rFonts w:ascii="Times New Roman" w:hAnsi="Times New Roman"/>
                <w:sz w:val="28"/>
                <w:szCs w:val="28"/>
              </w:rPr>
              <w:lastRenderedPageBreak/>
              <w:t>или орган, уполномоченные на ее рассмотрение, принимают одно из следующих решений: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581FA5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581FA5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581FA5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581FA5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581FA5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0E3A63" w:rsidRPr="00581FA5" w:rsidRDefault="000E3A63" w:rsidP="009A28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FA5">
              <w:rPr>
                <w:rFonts w:ascii="Times New Roman" w:hAnsi="Times New Roman"/>
                <w:sz w:val="28"/>
                <w:szCs w:val="28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0E3A63" w:rsidRPr="00581FA5" w:rsidRDefault="000E3A63" w:rsidP="000E3A63">
      <w:pPr>
        <w:jc w:val="both"/>
        <w:rPr>
          <w:rStyle w:val="FontStyle14"/>
        </w:rPr>
      </w:pPr>
    </w:p>
    <w:p w:rsidR="00390A32" w:rsidRPr="00581FA5" w:rsidRDefault="00390A32" w:rsidP="001B2E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lastRenderedPageBreak/>
        <w:t xml:space="preserve">2. Управлению делами </w:t>
      </w:r>
      <w:proofErr w:type="gramStart"/>
      <w:r w:rsidRPr="00581FA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1FA5">
        <w:rPr>
          <w:rFonts w:ascii="Times New Roman" w:hAnsi="Times New Roman"/>
          <w:sz w:val="28"/>
          <w:szCs w:val="28"/>
        </w:rPr>
        <w:t xml:space="preserve"> ЗАТО</w:t>
      </w:r>
      <w:r w:rsidR="003E462A" w:rsidRPr="00581FA5">
        <w:rPr>
          <w:rFonts w:ascii="Times New Roman" w:hAnsi="Times New Roman"/>
          <w:sz w:val="28"/>
          <w:szCs w:val="28"/>
        </w:rPr>
        <w:t xml:space="preserve"> </w:t>
      </w:r>
      <w:r w:rsidRPr="00581FA5">
        <w:rPr>
          <w:rFonts w:ascii="Times New Roman" w:hAnsi="Times New Roman"/>
          <w:sz w:val="28"/>
          <w:szCs w:val="28"/>
        </w:rPr>
        <w:t>г.</w:t>
      </w:r>
      <w:r w:rsidR="00C70B3E" w:rsidRPr="00581FA5">
        <w:rPr>
          <w:rFonts w:ascii="Times New Roman" w:hAnsi="Times New Roman"/>
          <w:sz w:val="28"/>
          <w:szCs w:val="28"/>
        </w:rPr>
        <w:t xml:space="preserve"> </w:t>
      </w:r>
      <w:r w:rsidR="00602800" w:rsidRPr="00581FA5">
        <w:rPr>
          <w:rFonts w:ascii="Times New Roman" w:hAnsi="Times New Roman"/>
          <w:sz w:val="28"/>
          <w:szCs w:val="28"/>
        </w:rPr>
        <w:t xml:space="preserve">Железногорск  </w:t>
      </w:r>
      <w:r w:rsidRPr="00581FA5">
        <w:rPr>
          <w:rFonts w:ascii="Times New Roman" w:hAnsi="Times New Roman"/>
          <w:sz w:val="28"/>
          <w:szCs w:val="28"/>
        </w:rPr>
        <w:t>(</w:t>
      </w:r>
      <w:r w:rsidR="006B66E7" w:rsidRPr="00581FA5">
        <w:rPr>
          <w:rFonts w:ascii="Times New Roman" w:hAnsi="Times New Roman"/>
          <w:sz w:val="28"/>
          <w:szCs w:val="28"/>
        </w:rPr>
        <w:t>В.А. Архипов</w:t>
      </w:r>
      <w:r w:rsidRPr="00581FA5"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390A32" w:rsidRPr="00581FA5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 xml:space="preserve">3. </w:t>
      </w:r>
      <w:r w:rsidR="001B2E1C" w:rsidRPr="00581FA5">
        <w:rPr>
          <w:rFonts w:ascii="Times New Roman" w:hAnsi="Times New Roman"/>
          <w:sz w:val="28"/>
          <w:szCs w:val="28"/>
        </w:rPr>
        <w:t xml:space="preserve"> </w:t>
      </w:r>
      <w:r w:rsidRPr="00581FA5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581FA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1FA5">
        <w:rPr>
          <w:rFonts w:ascii="Times New Roman" w:hAnsi="Times New Roman"/>
          <w:sz w:val="28"/>
          <w:szCs w:val="28"/>
        </w:rPr>
        <w:t xml:space="preserve"> ЗАТО г.</w:t>
      </w:r>
      <w:r w:rsidR="00C70B3E" w:rsidRPr="00581FA5">
        <w:rPr>
          <w:rFonts w:ascii="Times New Roman" w:hAnsi="Times New Roman"/>
          <w:sz w:val="28"/>
          <w:szCs w:val="28"/>
        </w:rPr>
        <w:t xml:space="preserve"> </w:t>
      </w:r>
      <w:r w:rsidRPr="00581FA5">
        <w:rPr>
          <w:rFonts w:ascii="Times New Roman" w:hAnsi="Times New Roman"/>
          <w:sz w:val="28"/>
          <w:szCs w:val="28"/>
        </w:rPr>
        <w:t>Железногорск      (И.С.</w:t>
      </w:r>
      <w:r w:rsidR="003E462A" w:rsidRPr="00581FA5">
        <w:rPr>
          <w:rFonts w:ascii="Times New Roman" w:hAnsi="Times New Roman"/>
          <w:sz w:val="28"/>
          <w:szCs w:val="28"/>
        </w:rPr>
        <w:t xml:space="preserve"> </w:t>
      </w:r>
      <w:r w:rsidRPr="00581FA5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931777" w:rsidRPr="00581FA5">
        <w:rPr>
          <w:rFonts w:ascii="Times New Roman" w:hAnsi="Times New Roman"/>
          <w:sz w:val="28"/>
          <w:szCs w:val="28"/>
        </w:rPr>
        <w:t>«</w:t>
      </w:r>
      <w:r w:rsidRPr="00581FA5">
        <w:rPr>
          <w:rFonts w:ascii="Times New Roman" w:hAnsi="Times New Roman"/>
          <w:sz w:val="28"/>
          <w:szCs w:val="28"/>
        </w:rPr>
        <w:t>Интернет</w:t>
      </w:r>
      <w:r w:rsidR="00931777" w:rsidRPr="00581FA5">
        <w:rPr>
          <w:rFonts w:ascii="Times New Roman" w:hAnsi="Times New Roman"/>
          <w:sz w:val="28"/>
          <w:szCs w:val="28"/>
        </w:rPr>
        <w:t>»</w:t>
      </w:r>
      <w:r w:rsidRPr="00581FA5">
        <w:rPr>
          <w:rFonts w:ascii="Times New Roman" w:hAnsi="Times New Roman"/>
          <w:sz w:val="28"/>
          <w:szCs w:val="28"/>
        </w:rPr>
        <w:t>.</w:t>
      </w:r>
    </w:p>
    <w:p w:rsidR="00390A32" w:rsidRPr="00581FA5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t xml:space="preserve">4. </w:t>
      </w:r>
      <w:r w:rsidR="001B2E1C" w:rsidRPr="00581FA5">
        <w:rPr>
          <w:rFonts w:ascii="Times New Roman" w:hAnsi="Times New Roman"/>
          <w:sz w:val="28"/>
          <w:szCs w:val="28"/>
        </w:rPr>
        <w:t xml:space="preserve"> </w:t>
      </w:r>
      <w:r w:rsidRPr="00581FA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581FA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1FA5">
        <w:rPr>
          <w:rFonts w:ascii="Times New Roman" w:hAnsi="Times New Roman"/>
          <w:sz w:val="28"/>
          <w:szCs w:val="28"/>
        </w:rPr>
        <w:t xml:space="preserve"> ЗАТО г.</w:t>
      </w:r>
      <w:r w:rsidR="009C4335" w:rsidRPr="00581FA5">
        <w:rPr>
          <w:rFonts w:ascii="Times New Roman" w:hAnsi="Times New Roman"/>
          <w:sz w:val="28"/>
          <w:szCs w:val="28"/>
        </w:rPr>
        <w:t xml:space="preserve"> </w:t>
      </w:r>
      <w:r w:rsidRPr="00581FA5">
        <w:rPr>
          <w:rFonts w:ascii="Times New Roman" w:hAnsi="Times New Roman"/>
          <w:sz w:val="28"/>
          <w:szCs w:val="28"/>
        </w:rPr>
        <w:t xml:space="preserve">Железногорск по социальным вопросам В.Ю. Фомаиди.  </w:t>
      </w:r>
    </w:p>
    <w:p w:rsidR="00390A32" w:rsidRPr="00581FA5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1FA5">
        <w:rPr>
          <w:rFonts w:ascii="Times New Roman" w:hAnsi="Times New Roman"/>
          <w:sz w:val="28"/>
          <w:szCs w:val="28"/>
        </w:rPr>
        <w:t xml:space="preserve">5. </w:t>
      </w:r>
      <w:r w:rsidR="001B2E1C" w:rsidRPr="00581FA5">
        <w:rPr>
          <w:rFonts w:ascii="Times New Roman" w:hAnsi="Times New Roman"/>
          <w:sz w:val="28"/>
          <w:szCs w:val="28"/>
        </w:rPr>
        <w:t xml:space="preserve"> </w:t>
      </w:r>
      <w:r w:rsidRPr="00581FA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90A32" w:rsidRPr="00581FA5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0A32" w:rsidRPr="00581FA5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0A32" w:rsidRPr="00581FA5" w:rsidRDefault="00390A32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B71E51"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    </w:t>
      </w:r>
      <w:r w:rsidR="00B71E51"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</w:t>
      </w:r>
      <w:r w:rsidR="00B71E51"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С.Е.</w:t>
      </w:r>
      <w:r w:rsidR="003E462A"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>Пешков</w:t>
      </w:r>
    </w:p>
    <w:p w:rsidR="00390A32" w:rsidRPr="00581FA5" w:rsidRDefault="00390A32" w:rsidP="00390A32">
      <w:pPr>
        <w:rPr>
          <w:rFonts w:ascii="Times New Roman" w:hAnsi="Times New Roman"/>
          <w:sz w:val="28"/>
          <w:szCs w:val="28"/>
        </w:rPr>
      </w:pPr>
    </w:p>
    <w:p w:rsidR="003C1E53" w:rsidRDefault="003C1E53"/>
    <w:sectPr w:rsidR="003C1E53" w:rsidSect="00B71E51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A5" w:rsidRDefault="002B6DA5" w:rsidP="00B71E51">
      <w:r>
        <w:separator/>
      </w:r>
    </w:p>
  </w:endnote>
  <w:endnote w:type="continuationSeparator" w:id="0">
    <w:p w:rsidR="002B6DA5" w:rsidRDefault="002B6DA5" w:rsidP="00B7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A5" w:rsidRDefault="002B6DA5" w:rsidP="00B71E51">
      <w:r>
        <w:separator/>
      </w:r>
    </w:p>
  </w:footnote>
  <w:footnote w:type="continuationSeparator" w:id="0">
    <w:p w:rsidR="002B6DA5" w:rsidRDefault="002B6DA5" w:rsidP="00B71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947"/>
      <w:docPartObj>
        <w:docPartGallery w:val="Page Numbers (Top of Page)"/>
        <w:docPartUnique/>
      </w:docPartObj>
    </w:sdtPr>
    <w:sdtContent>
      <w:p w:rsidR="002B6DA5" w:rsidRDefault="00133CE5">
        <w:pPr>
          <w:pStyle w:val="a9"/>
          <w:jc w:val="center"/>
        </w:pPr>
        <w:fldSimple w:instr=" PAGE   \* MERGEFORMAT ">
          <w:r w:rsidR="00581FA5">
            <w:rPr>
              <w:noProof/>
            </w:rPr>
            <w:t>1</w:t>
          </w:r>
        </w:fldSimple>
      </w:p>
    </w:sdtContent>
  </w:sdt>
  <w:p w:rsidR="002B6DA5" w:rsidRDefault="002B6D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4052844"/>
    <w:multiLevelType w:val="multilevel"/>
    <w:tmpl w:val="F9389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32"/>
    <w:rsid w:val="000060D3"/>
    <w:rsid w:val="000844B8"/>
    <w:rsid w:val="000E3A63"/>
    <w:rsid w:val="000F7C9A"/>
    <w:rsid w:val="0012215B"/>
    <w:rsid w:val="00133CE5"/>
    <w:rsid w:val="001424FC"/>
    <w:rsid w:val="001723B3"/>
    <w:rsid w:val="00180A10"/>
    <w:rsid w:val="001B2E1C"/>
    <w:rsid w:val="001F0FB5"/>
    <w:rsid w:val="00245752"/>
    <w:rsid w:val="00275899"/>
    <w:rsid w:val="002B6DA5"/>
    <w:rsid w:val="002E260E"/>
    <w:rsid w:val="003156C8"/>
    <w:rsid w:val="003462B8"/>
    <w:rsid w:val="00354B9D"/>
    <w:rsid w:val="00390A32"/>
    <w:rsid w:val="003C1E53"/>
    <w:rsid w:val="003E462A"/>
    <w:rsid w:val="003E6C7C"/>
    <w:rsid w:val="003F0C31"/>
    <w:rsid w:val="00406CAF"/>
    <w:rsid w:val="004572EE"/>
    <w:rsid w:val="0049620A"/>
    <w:rsid w:val="004D4B45"/>
    <w:rsid w:val="00527246"/>
    <w:rsid w:val="005441E6"/>
    <w:rsid w:val="00581FA5"/>
    <w:rsid w:val="0059075B"/>
    <w:rsid w:val="005953DB"/>
    <w:rsid w:val="0059687B"/>
    <w:rsid w:val="00596890"/>
    <w:rsid w:val="005E6F12"/>
    <w:rsid w:val="00602800"/>
    <w:rsid w:val="00616AB7"/>
    <w:rsid w:val="00620E4F"/>
    <w:rsid w:val="00625236"/>
    <w:rsid w:val="00634BDA"/>
    <w:rsid w:val="00671309"/>
    <w:rsid w:val="006B66E7"/>
    <w:rsid w:val="007B13DA"/>
    <w:rsid w:val="007C3668"/>
    <w:rsid w:val="007E6B30"/>
    <w:rsid w:val="00842C56"/>
    <w:rsid w:val="0084389C"/>
    <w:rsid w:val="008A1D9D"/>
    <w:rsid w:val="008C0C32"/>
    <w:rsid w:val="008F70A4"/>
    <w:rsid w:val="00905BDD"/>
    <w:rsid w:val="00931777"/>
    <w:rsid w:val="00933720"/>
    <w:rsid w:val="009A0E7B"/>
    <w:rsid w:val="009C4335"/>
    <w:rsid w:val="00A2084E"/>
    <w:rsid w:val="00AB7D71"/>
    <w:rsid w:val="00B31410"/>
    <w:rsid w:val="00B71E51"/>
    <w:rsid w:val="00B82873"/>
    <w:rsid w:val="00B8415A"/>
    <w:rsid w:val="00B93B72"/>
    <w:rsid w:val="00C56F45"/>
    <w:rsid w:val="00C62E4C"/>
    <w:rsid w:val="00C70B3E"/>
    <w:rsid w:val="00C848FC"/>
    <w:rsid w:val="00CB665D"/>
    <w:rsid w:val="00CF7663"/>
    <w:rsid w:val="00D37006"/>
    <w:rsid w:val="00DA6703"/>
    <w:rsid w:val="00DA7AC7"/>
    <w:rsid w:val="00DC42DF"/>
    <w:rsid w:val="00DF70F8"/>
    <w:rsid w:val="00E6276E"/>
    <w:rsid w:val="00E70C60"/>
    <w:rsid w:val="00EB5CA2"/>
    <w:rsid w:val="00F07FED"/>
    <w:rsid w:val="00F10FCD"/>
    <w:rsid w:val="00F16856"/>
    <w:rsid w:val="00F20089"/>
    <w:rsid w:val="00F24799"/>
    <w:rsid w:val="00F62913"/>
    <w:rsid w:val="00F71CB8"/>
    <w:rsid w:val="00F8428C"/>
    <w:rsid w:val="00F922B2"/>
    <w:rsid w:val="00FC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4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11</cp:revision>
  <cp:lastPrinted>2015-08-17T04:28:00Z</cp:lastPrinted>
  <dcterms:created xsi:type="dcterms:W3CDTF">2016-03-16T07:05:00Z</dcterms:created>
  <dcterms:modified xsi:type="dcterms:W3CDTF">2016-03-23T05:22:00Z</dcterms:modified>
</cp:coreProperties>
</file>